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104"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3"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2">
        <w:r>
          <w:rPr>
            <w:rStyle w:val="Hyperlink"/>
          </w:rPr>
          <w:t xml:space="preserve">https://www.R-project.org/</w:t>
        </w:r>
      </w:hyperlink>
    </w:p>
    <w:bookmarkEnd w:id="53"/>
    <w:bookmarkStart w:id="55"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4">
        <w:r>
          <w:rPr>
            <w:rStyle w:val="Hyperlink"/>
          </w:rPr>
          <w:t xml:space="preserve">https://joss.theoj.org/papers/10.21105/joss.01686</w:t>
        </w:r>
      </w:hyperlink>
    </w:p>
    <w:bookmarkEnd w:id="55"/>
    <w:bookmarkStart w:id="57"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6">
        <w:r>
          <w:rPr>
            <w:rStyle w:val="Hyperlink"/>
          </w:rPr>
          <w:t xml:space="preserve">https://CRAN.R-project.org/package=janitor</w:t>
        </w:r>
      </w:hyperlink>
    </w:p>
    <w:bookmarkEnd w:id="57"/>
    <w:bookmarkStart w:id="59" w:name="ref-muller_here:_2020"/>
    <w:p>
      <w:pPr>
        <w:pStyle w:val="Bibliography"/>
      </w:pPr>
      <w:r>
        <w:t xml:space="preserve">7. Müller K, Bryan J. Here: A Simpler Way to Find Your Files [Internet]. 2020 [cited 2021 Feb 1]. Available from:</w:t>
      </w:r>
      <w:r>
        <w:t xml:space="preserve"> </w:t>
      </w:r>
      <w:hyperlink r:id="rId58">
        <w:r>
          <w:rPr>
            <w:rStyle w:val="Hyperlink"/>
          </w:rPr>
          <w:t xml:space="preserve">https://CRAN.R-project.org/package=here</w:t>
        </w:r>
      </w:hyperlink>
    </w:p>
    <w:bookmarkEnd w:id="59"/>
    <w:bookmarkStart w:id="61"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0">
        <w:r>
          <w:rPr>
            <w:rStyle w:val="Hyperlink"/>
          </w:rPr>
          <w:t xml:space="preserve">https://CRAN.R-project.org/package=wbstats</w:t>
        </w:r>
      </w:hyperlink>
    </w:p>
    <w:bookmarkEnd w:id="61"/>
    <w:bookmarkStart w:id="63" w:name="ref-buchta_isocodes:_2020"/>
    <w:p>
      <w:pPr>
        <w:pStyle w:val="Bibliography"/>
      </w:pPr>
      <w:r>
        <w:t xml:space="preserve">9. Buchta C, Hornik [aut K, cre. ISOcodes: Selected ISO Codes [Internet]. 2020 [cited 2021 Feb 1]. Available from:</w:t>
      </w:r>
      <w:r>
        <w:t xml:space="preserve"> </w:t>
      </w:r>
      <w:hyperlink r:id="rId62">
        <w:r>
          <w:rPr>
            <w:rStyle w:val="Hyperlink"/>
          </w:rPr>
          <w:t xml:space="preserve">https://CRAN.R-project.org/package=ISOcodes</w:t>
        </w:r>
      </w:hyperlink>
    </w:p>
    <w:bookmarkEnd w:id="63"/>
    <w:bookmarkStart w:id="65" w:name="ref-garnier_viridis:_2018"/>
    <w:p>
      <w:pPr>
        <w:pStyle w:val="Bibliography"/>
      </w:pPr>
      <w:r>
        <w:t xml:space="preserve">10. Garnier S, Ross N, Rudis B, Sciaini M, Scherer C. Viridis: Default Color Maps from ’matplotlib’ [Internet]. 2018 [cited 2021 Feb 1]. Available from:</w:t>
      </w:r>
      <w:r>
        <w:t xml:space="preserve"> </w:t>
      </w:r>
      <w:hyperlink r:id="rId64">
        <w:r>
          <w:rPr>
            <w:rStyle w:val="Hyperlink"/>
          </w:rPr>
          <w:t xml:space="preserve">https://CRAN.R-project.org/package=viridis</w:t>
        </w:r>
      </w:hyperlink>
    </w:p>
    <w:bookmarkEnd w:id="65"/>
    <w:bookmarkStart w:id="67"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6">
        <w:r>
          <w:rPr>
            <w:rStyle w:val="Hyperlink"/>
          </w:rPr>
          <w:t xml:space="preserve">https://CRAN.R-project.org/package=hrbrthemes</w:t>
        </w:r>
      </w:hyperlink>
    </w:p>
    <w:bookmarkEnd w:id="67"/>
    <w:bookmarkStart w:id="69" w:name="ref-ram_wesanderson:_2018"/>
    <w:p>
      <w:pPr>
        <w:pStyle w:val="Bibliography"/>
      </w:pPr>
      <w:r>
        <w:t xml:space="preserve">12. Ram K, Wickham H, Richards C, Baggett A. Wesanderson: A Wes Anderson Palette Generator [Internet]. 2018 [cited 2021 Feb 1]. Available from:</w:t>
      </w:r>
      <w:r>
        <w:t xml:space="preserve"> </w:t>
      </w:r>
      <w:hyperlink r:id="rId68">
        <w:r>
          <w:rPr>
            <w:rStyle w:val="Hyperlink"/>
          </w:rPr>
          <w:t xml:space="preserve">https://CRAN.R-project.org/package=wesanderson</w:t>
        </w:r>
      </w:hyperlink>
    </w:p>
    <w:bookmarkEnd w:id="69"/>
    <w:bookmarkStart w:id="71" w:name="ref-hester_glue:_2020"/>
    <w:p>
      <w:pPr>
        <w:pStyle w:val="Bibliography"/>
      </w:pPr>
      <w:r>
        <w:t xml:space="preserve">13. Hester J. Glue: Interpreted String Literals [Internet]. 2020 [cited 2021 Feb 1]. Available from:</w:t>
      </w:r>
      <w:r>
        <w:t xml:space="preserve"> </w:t>
      </w:r>
      <w:hyperlink r:id="rId70">
        <w:r>
          <w:rPr>
            <w:rStyle w:val="Hyperlink"/>
          </w:rPr>
          <w:t xml:space="preserve">https://CRAN.R-project.org/package=glue</w:t>
        </w:r>
      </w:hyperlink>
    </w:p>
    <w:bookmarkEnd w:id="71"/>
    <w:bookmarkStart w:id="73" w:name="ref-wilke_ggridges:_2021"/>
    <w:p>
      <w:pPr>
        <w:pStyle w:val="Bibliography"/>
      </w:pPr>
      <w:r>
        <w:t xml:space="preserve">14. Wilke CO. Ggridges: Ridgeline Plots in ’ggplot2’ [Internet]. 2021 [cited 2021 Feb 1]. Available from:</w:t>
      </w:r>
      <w:r>
        <w:t xml:space="preserve"> </w:t>
      </w:r>
      <w:hyperlink r:id="rId72">
        <w:r>
          <w:rPr>
            <w:rStyle w:val="Hyperlink"/>
          </w:rPr>
          <w:t xml:space="preserve">https://CRAN.R-project.org/package=ggridges</w:t>
        </w:r>
      </w:hyperlink>
    </w:p>
    <w:bookmarkEnd w:id="73"/>
    <w:bookmarkStart w:id="75" w:name="ref-pedersen_patchwork:_2020"/>
    <w:p>
      <w:pPr>
        <w:pStyle w:val="Bibliography"/>
      </w:pPr>
      <w:r>
        <w:t xml:space="preserve">15. Pedersen TL. Patchwork: The Composer of Plots [Internet]. 2020 [cited 2021 Feb 1]. Available from:</w:t>
      </w:r>
      <w:r>
        <w:t xml:space="preserve"> </w:t>
      </w:r>
      <w:hyperlink r:id="rId74">
        <w:r>
          <w:rPr>
            <w:rStyle w:val="Hyperlink"/>
          </w:rPr>
          <w:t xml:space="preserve">https://CRAN.R-project.org/package=patchwork</w:t>
        </w:r>
      </w:hyperlink>
    </w:p>
    <w:bookmarkEnd w:id="75"/>
    <w:bookmarkStart w:id="77"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6">
        <w:r>
          <w:rPr>
            <w:rStyle w:val="Hyperlink"/>
          </w:rPr>
          <w:t xml:space="preserve">https://CRAN.R-project.org/package=kableExtra</w:t>
        </w:r>
      </w:hyperlink>
    </w:p>
    <w:bookmarkEnd w:id="77"/>
    <w:bookmarkStart w:id="79"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78">
        <w:r>
          <w:rPr>
            <w:rStyle w:val="Hyperlink"/>
          </w:rPr>
          <w:t xml:space="preserve">https://CRAN.R-project.org/package=readxl</w:t>
        </w:r>
      </w:hyperlink>
    </w:p>
    <w:bookmarkEnd w:id="79"/>
    <w:bookmarkStart w:id="81"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0">
        <w:r>
          <w:rPr>
            <w:rStyle w:val="Hyperlink"/>
          </w:rPr>
          <w:t xml:space="preserve">https://CRAN.R-project.org/package=flextable</w:t>
        </w:r>
      </w:hyperlink>
    </w:p>
    <w:bookmarkEnd w:id="81"/>
    <w:bookmarkStart w:id="83" w:name="ref-south_rworldmap:_2016"/>
    <w:p>
      <w:pPr>
        <w:pStyle w:val="Bibliography"/>
      </w:pPr>
      <w:r>
        <w:t xml:space="preserve">19. South A. Rworldmap: Mapping Global Data [Internet]. 2016 [cited 2021 Feb 1]. Available from:</w:t>
      </w:r>
      <w:r>
        <w:t xml:space="preserve"> </w:t>
      </w:r>
      <w:hyperlink r:id="rId82">
        <w:r>
          <w:rPr>
            <w:rStyle w:val="Hyperlink"/>
          </w:rPr>
          <w:t xml:space="preserve">https://CRAN.R-project.org/package=rworldmap</w:t>
        </w:r>
      </w:hyperlink>
    </w:p>
    <w:bookmarkEnd w:id="83"/>
    <w:bookmarkStart w:id="85"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4">
        <w:r>
          <w:rPr>
            <w:rStyle w:val="Hyperlink"/>
          </w:rPr>
          <w:t xml:space="preserve">https://CRAN.R-project.org/package=ggthemes</w:t>
        </w:r>
      </w:hyperlink>
    </w:p>
    <w:bookmarkEnd w:id="85"/>
    <w:bookmarkStart w:id="86" w:name="ref-miller_input-output_1985"/>
    <w:p>
      <w:pPr>
        <w:pStyle w:val="Bibliography"/>
      </w:pPr>
      <w:r>
        <w:t xml:space="preserve">21. Miller RE, Blair PD. Input-output analysis: Foundations and extensions. Englewood Cliffs, N.J: Prentice-Hall; 1985.</w:t>
      </w:r>
      <w:r>
        <w:t xml:space="preserve"> </w:t>
      </w:r>
    </w:p>
    <w:bookmarkEnd w:id="86"/>
    <w:bookmarkStart w:id="87"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7"/>
    <w:bookmarkStart w:id="88" w:name="ref-eurostat_manual_2015"/>
    <w:p>
      <w:pPr>
        <w:pStyle w:val="Bibliography"/>
      </w:pPr>
      <w:r>
        <w:t xml:space="preserve">23. Eurostat. Manual for air emission accounts. 2015.</w:t>
      </w:r>
      <w:r>
        <w:t xml:space="preserve"> </w:t>
      </w:r>
    </w:p>
    <w:bookmarkEnd w:id="88"/>
    <w:bookmarkStart w:id="89"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89"/>
    <w:bookmarkStart w:id="90"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0"/>
    <w:bookmarkStart w:id="92"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1">
        <w:r>
          <w:rPr>
            <w:rStyle w:val="Hyperlink"/>
          </w:rPr>
          <w:t xml:space="preserve">https://ec.europa.eu/eurostat/documents/54431/1966394/HBS2015_Transmission_DOC_V3.2018_05_22.pdf</w:t>
        </w:r>
      </w:hyperlink>
    </w:p>
    <w:bookmarkEnd w:id="92"/>
    <w:bookmarkStart w:id="94"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3">
        <w:r>
          <w:rPr>
            <w:rStyle w:val="Hyperlink"/>
          </w:rPr>
          <w:t xml:space="preserve">https://appsso.eurostat.ec.europa.eu/nui/show.do?dataset=lfst_hhnhtych&amp;lang=en</w:t>
        </w:r>
      </w:hyperlink>
    </w:p>
    <w:bookmarkEnd w:id="94"/>
    <w:bookmarkStart w:id="96"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5">
        <w:r>
          <w:rPr>
            <w:rStyle w:val="Hyperlink"/>
          </w:rPr>
          <w:t xml:space="preserve">http://www.ssb.no/en/statbanken/statbank/table/10986/</w:t>
        </w:r>
      </w:hyperlink>
    </w:p>
    <w:bookmarkEnd w:id="96"/>
    <w:bookmarkStart w:id="98"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7">
        <w:r>
          <w:rPr>
            <w:rStyle w:val="Hyperlink"/>
          </w:rPr>
          <w:t xml:space="preserve">https://www.nature.com/articles/s41560-020-0579-8</w:t>
        </w:r>
      </w:hyperlink>
    </w:p>
    <w:bookmarkEnd w:id="98"/>
    <w:bookmarkStart w:id="100" w:name="ref-eurostat_eu_2020"/>
    <w:p>
      <w:pPr>
        <w:pStyle w:val="Bibliography"/>
      </w:pPr>
      <w:r>
        <w:t xml:space="preserve">30. Eurostat. EU Quality Report of the Household Budget Survey 2015 Wave [Internet]. 2020. Available from:</w:t>
      </w:r>
      <w:r>
        <w:t xml:space="preserve"> </w:t>
      </w:r>
      <w:hyperlink r:id="rId99">
        <w:r>
          <w:rPr>
            <w:rStyle w:val="Hyperlink"/>
          </w:rPr>
          <w:t xml:space="preserve">https://ec.europa.eu/eurostat/documents/54431/1966394/HBS_EU_QualityReport_2015.pdf/72d7e310-c415-7806-93cc-e3bc7a49b596</w:t>
        </w:r>
      </w:hyperlink>
    </w:p>
    <w:bookmarkEnd w:id="100"/>
    <w:bookmarkStart w:id="102"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1">
        <w:r>
          <w:rPr>
            <w:rStyle w:val="Hyperlink"/>
          </w:rPr>
          <w:t xml:space="preserve">https://doi.org/10.1080/09535314.2014.935298</w:t>
        </w:r>
      </w:hyperlink>
    </w:p>
    <w:bookmarkEnd w:id="102"/>
    <w:bookmarkStart w:id="103"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3"/>
    <w:bookmarkEnd w:id="104"/>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95" Target="http://www.ssb.no/en/statbanken/statbank/table/10986/" TargetMode="External" /><Relationship Type="http://schemas.openxmlformats.org/officeDocument/2006/relationships/hyperlink" Id="rId62" Target="https://CRAN.R-project.org/package=ISOcodes" TargetMode="External" /><Relationship Type="http://schemas.openxmlformats.org/officeDocument/2006/relationships/hyperlink" Id="rId80" Target="https://CRAN.R-project.org/package=flextable" TargetMode="External" /><Relationship Type="http://schemas.openxmlformats.org/officeDocument/2006/relationships/hyperlink" Id="rId72" Target="https://CRAN.R-project.org/package=ggridges" TargetMode="External" /><Relationship Type="http://schemas.openxmlformats.org/officeDocument/2006/relationships/hyperlink" Id="rId84" Target="https://CRAN.R-project.org/package=ggthemes" TargetMode="External" /><Relationship Type="http://schemas.openxmlformats.org/officeDocument/2006/relationships/hyperlink" Id="rId70" Target="https://CRAN.R-project.org/package=glue" TargetMode="External" /><Relationship Type="http://schemas.openxmlformats.org/officeDocument/2006/relationships/hyperlink" Id="rId58" Target="https://CRAN.R-project.org/package=here" TargetMode="External" /><Relationship Type="http://schemas.openxmlformats.org/officeDocument/2006/relationships/hyperlink" Id="rId66" Target="https://CRAN.R-project.org/package=hrbrthemes" TargetMode="External" /><Relationship Type="http://schemas.openxmlformats.org/officeDocument/2006/relationships/hyperlink" Id="rId56" Target="https://CRAN.R-project.org/package=janitor" TargetMode="External" /><Relationship Type="http://schemas.openxmlformats.org/officeDocument/2006/relationships/hyperlink" Id="rId76" Target="https://CRAN.R-project.org/package=kableExtra" TargetMode="External" /><Relationship Type="http://schemas.openxmlformats.org/officeDocument/2006/relationships/hyperlink" Id="rId74" Target="https://CRAN.R-project.org/package=patchwork" TargetMode="External" /><Relationship Type="http://schemas.openxmlformats.org/officeDocument/2006/relationships/hyperlink" Id="rId78" Target="https://CRAN.R-project.org/package=readxl" TargetMode="External" /><Relationship Type="http://schemas.openxmlformats.org/officeDocument/2006/relationships/hyperlink" Id="rId82" Target="https://CRAN.R-project.org/package=rworldmap" TargetMode="External" /><Relationship Type="http://schemas.openxmlformats.org/officeDocument/2006/relationships/hyperlink" Id="rId64" Target="https://CRAN.R-project.org/package=viridis" TargetMode="External" /><Relationship Type="http://schemas.openxmlformats.org/officeDocument/2006/relationships/hyperlink" Id="rId60" Target="https://CRAN.R-project.org/package=wbstats" TargetMode="External" /><Relationship Type="http://schemas.openxmlformats.org/officeDocument/2006/relationships/hyperlink" Id="rId68"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3" Target="https://appsso.eurostat.ec.europa.eu/nui/show.do?dataset=lfst_hhnhtych&amp;lang=en" TargetMode="External" /><Relationship Type="http://schemas.openxmlformats.org/officeDocument/2006/relationships/hyperlink" Id="rId101" Target="https://doi.org/10.1080/09535314.2014.935298" TargetMode="External" /><Relationship Type="http://schemas.openxmlformats.org/officeDocument/2006/relationships/hyperlink" Id="rId91" Target="https://ec.europa.eu/eurostat/documents/54431/1966394/HBS2015_Transmission_DOC_V3.2018_05_22.pdf" TargetMode="External" /><Relationship Type="http://schemas.openxmlformats.org/officeDocument/2006/relationships/hyperlink" Id="rId99"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4" Target="https://joss.theoj.org/papers/10.21105/joss.01686"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2" Target="https://www.R-project.org/" TargetMode="External" /><Relationship Type="http://schemas.openxmlformats.org/officeDocument/2006/relationships/hyperlink" Id="rId97"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5" Target="http://www.ssb.no/en/statbanken/statbank/table/10986/" TargetMode="External" /><Relationship Type="http://schemas.openxmlformats.org/officeDocument/2006/relationships/hyperlink" Id="rId62" Target="https://CRAN.R-project.org/package=ISOcodes" TargetMode="External" /><Relationship Type="http://schemas.openxmlformats.org/officeDocument/2006/relationships/hyperlink" Id="rId80" Target="https://CRAN.R-project.org/package=flextable" TargetMode="External" /><Relationship Type="http://schemas.openxmlformats.org/officeDocument/2006/relationships/hyperlink" Id="rId72" Target="https://CRAN.R-project.org/package=ggridges" TargetMode="External" /><Relationship Type="http://schemas.openxmlformats.org/officeDocument/2006/relationships/hyperlink" Id="rId84" Target="https://CRAN.R-project.org/package=ggthemes" TargetMode="External" /><Relationship Type="http://schemas.openxmlformats.org/officeDocument/2006/relationships/hyperlink" Id="rId70" Target="https://CRAN.R-project.org/package=glue" TargetMode="External" /><Relationship Type="http://schemas.openxmlformats.org/officeDocument/2006/relationships/hyperlink" Id="rId58" Target="https://CRAN.R-project.org/package=here" TargetMode="External" /><Relationship Type="http://schemas.openxmlformats.org/officeDocument/2006/relationships/hyperlink" Id="rId66" Target="https://CRAN.R-project.org/package=hrbrthemes" TargetMode="External" /><Relationship Type="http://schemas.openxmlformats.org/officeDocument/2006/relationships/hyperlink" Id="rId56" Target="https://CRAN.R-project.org/package=janitor" TargetMode="External" /><Relationship Type="http://schemas.openxmlformats.org/officeDocument/2006/relationships/hyperlink" Id="rId76" Target="https://CRAN.R-project.org/package=kableExtra" TargetMode="External" /><Relationship Type="http://schemas.openxmlformats.org/officeDocument/2006/relationships/hyperlink" Id="rId74" Target="https://CRAN.R-project.org/package=patchwork" TargetMode="External" /><Relationship Type="http://schemas.openxmlformats.org/officeDocument/2006/relationships/hyperlink" Id="rId78" Target="https://CRAN.R-project.org/package=readxl" TargetMode="External" /><Relationship Type="http://schemas.openxmlformats.org/officeDocument/2006/relationships/hyperlink" Id="rId82" Target="https://CRAN.R-project.org/package=rworldmap" TargetMode="External" /><Relationship Type="http://schemas.openxmlformats.org/officeDocument/2006/relationships/hyperlink" Id="rId64" Target="https://CRAN.R-project.org/package=viridis" TargetMode="External" /><Relationship Type="http://schemas.openxmlformats.org/officeDocument/2006/relationships/hyperlink" Id="rId60" Target="https://CRAN.R-project.org/package=wbstats" TargetMode="External" /><Relationship Type="http://schemas.openxmlformats.org/officeDocument/2006/relationships/hyperlink" Id="rId68"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3" Target="https://appsso.eurostat.ec.europa.eu/nui/show.do?dataset=lfst_hhnhtych&amp;lang=en" TargetMode="External" /><Relationship Type="http://schemas.openxmlformats.org/officeDocument/2006/relationships/hyperlink" Id="rId101" Target="https://doi.org/10.1080/09535314.2014.935298" TargetMode="External" /><Relationship Type="http://schemas.openxmlformats.org/officeDocument/2006/relationships/hyperlink" Id="rId91" Target="https://ec.europa.eu/eurostat/documents/54431/1966394/HBS2015_Transmission_DOC_V3.2018_05_22.pdf" TargetMode="External" /><Relationship Type="http://schemas.openxmlformats.org/officeDocument/2006/relationships/hyperlink" Id="rId99"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4" Target="https://joss.theoj.org/papers/10.21105/joss.01686"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2" Target="https://www.R-project.org/" TargetMode="External" /><Relationship Type="http://schemas.openxmlformats.org/officeDocument/2006/relationships/hyperlink" Id="rId97"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2021-02-01T12:44:18Z</dcterms:created>
  <dcterms:modified xsi:type="dcterms:W3CDTF">2021-02-01T12:44:18Z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